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F2F2D" w14:textId="33F3005B" w:rsidR="002741FE" w:rsidRDefault="002741FE" w:rsidP="002741FE">
      <w:pPr>
        <w:pStyle w:val="NormalWeb"/>
        <w:spacing w:after="0" w:afterAutospacing="0" w:line="276" w:lineRule="auto"/>
        <w:ind w:left="360"/>
        <w:jc w:val="center"/>
        <w:rPr>
          <w:b/>
          <w:bCs/>
        </w:rPr>
      </w:pPr>
      <w:r w:rsidRPr="002741FE">
        <w:rPr>
          <w:b/>
          <w:bCs/>
        </w:rPr>
        <w:t>YENİDOĞAN TANSİYON MANŞONU</w:t>
      </w:r>
      <w:r>
        <w:rPr>
          <w:b/>
          <w:bCs/>
        </w:rPr>
        <w:t xml:space="preserve"> TEKNİK ŞARTNAMESİ</w:t>
      </w:r>
    </w:p>
    <w:p w14:paraId="4C29D178" w14:textId="77777777" w:rsidR="002741FE" w:rsidRDefault="002741FE" w:rsidP="002741FE">
      <w:pPr>
        <w:pStyle w:val="NormalWeb"/>
        <w:spacing w:after="0" w:afterAutospacing="0" w:line="276" w:lineRule="auto"/>
        <w:ind w:left="360"/>
        <w:jc w:val="center"/>
        <w:rPr>
          <w:b/>
          <w:bCs/>
        </w:rPr>
      </w:pPr>
    </w:p>
    <w:p w14:paraId="0E9863BE" w14:textId="558F66C9" w:rsidR="002741FE" w:rsidRDefault="002741FE" w:rsidP="002741FE">
      <w:pPr>
        <w:pStyle w:val="ListeParagraf"/>
        <w:numPr>
          <w:ilvl w:val="0"/>
          <w:numId w:val="2"/>
        </w:numPr>
        <w:spacing w:after="0" w:line="276" w:lineRule="auto"/>
        <w:jc w:val="both"/>
      </w:pPr>
      <w:r w:rsidRPr="0072534F">
        <w:t xml:space="preserve">Manşet yapışkanlı olup, çok dayanıklı kumaş ve iplikten yapılmış olacak ve orijinal olduğunu gösterir markası bulunacaktır. </w:t>
      </w:r>
    </w:p>
    <w:p w14:paraId="073733B0" w14:textId="7966FF10" w:rsidR="002741FE" w:rsidRDefault="002741FE" w:rsidP="002741FE">
      <w:pPr>
        <w:pStyle w:val="NormalWeb"/>
        <w:numPr>
          <w:ilvl w:val="0"/>
          <w:numId w:val="2"/>
        </w:numPr>
        <w:spacing w:after="0" w:afterAutospacing="0" w:line="276" w:lineRule="auto"/>
      </w:pPr>
      <w:proofErr w:type="spellStart"/>
      <w:r w:rsidRPr="0072534F">
        <w:t>Manşet</w:t>
      </w:r>
      <w:proofErr w:type="spellEnd"/>
      <w:r w:rsidRPr="0072534F">
        <w:t xml:space="preserve"> </w:t>
      </w:r>
      <w:proofErr w:type="spellStart"/>
      <w:r w:rsidRPr="0072534F">
        <w:t>ebatı</w:t>
      </w:r>
      <w:proofErr w:type="spellEnd"/>
      <w:r w:rsidRPr="0072534F">
        <w:t xml:space="preserve"> 10x39 cm (+/-2 cm) </w:t>
      </w:r>
      <w:proofErr w:type="spellStart"/>
      <w:r w:rsidRPr="0072534F">
        <w:t>veya</w:t>
      </w:r>
      <w:proofErr w:type="spellEnd"/>
      <w:r w:rsidRPr="0072534F">
        <w:t xml:space="preserve"> 10,5x33 cm (+/-2cm) </w:t>
      </w:r>
      <w:proofErr w:type="spellStart"/>
      <w:r w:rsidRPr="0072534F">
        <w:t>veya</w:t>
      </w:r>
      <w:proofErr w:type="spellEnd"/>
      <w:r w:rsidRPr="0072534F">
        <w:t xml:space="preserve"> 11x36 cm (+/-2 cm) </w:t>
      </w:r>
      <w:proofErr w:type="spellStart"/>
      <w:r w:rsidRPr="0072534F">
        <w:t>olmalıdır</w:t>
      </w:r>
      <w:proofErr w:type="spellEnd"/>
      <w:r w:rsidRPr="0072534F">
        <w:t xml:space="preserve">. </w:t>
      </w:r>
    </w:p>
    <w:p w14:paraId="6BC69B3C" w14:textId="77777777" w:rsidR="002741FE" w:rsidRDefault="002741FE" w:rsidP="002741FE">
      <w:pPr>
        <w:pStyle w:val="NormalWeb"/>
        <w:numPr>
          <w:ilvl w:val="0"/>
          <w:numId w:val="2"/>
        </w:numPr>
        <w:spacing w:after="0" w:afterAutospacing="0" w:line="276" w:lineRule="auto"/>
      </w:pPr>
      <w:proofErr w:type="spellStart"/>
      <w:r w:rsidRPr="0072534F">
        <w:t>Tazyik</w:t>
      </w:r>
      <w:proofErr w:type="spellEnd"/>
      <w:r w:rsidRPr="0072534F">
        <w:t xml:space="preserve"> </w:t>
      </w:r>
      <w:proofErr w:type="spellStart"/>
      <w:r w:rsidRPr="0072534F">
        <w:t>kesesi</w:t>
      </w:r>
      <w:proofErr w:type="spellEnd"/>
      <w:r w:rsidRPr="0072534F">
        <w:t xml:space="preserve"> (</w:t>
      </w:r>
      <w:proofErr w:type="spellStart"/>
      <w:r w:rsidRPr="0072534F">
        <w:t>iç</w:t>
      </w:r>
      <w:proofErr w:type="spellEnd"/>
      <w:r w:rsidRPr="0072534F">
        <w:t xml:space="preserve"> </w:t>
      </w:r>
      <w:proofErr w:type="spellStart"/>
      <w:r w:rsidRPr="0072534F">
        <w:t>lastik</w:t>
      </w:r>
      <w:proofErr w:type="spellEnd"/>
      <w:r w:rsidRPr="0072534F">
        <w:t xml:space="preserve">) </w:t>
      </w:r>
      <w:proofErr w:type="spellStart"/>
      <w:r w:rsidRPr="0072534F">
        <w:t>ve</w:t>
      </w:r>
      <w:proofErr w:type="spellEnd"/>
      <w:r w:rsidRPr="0072534F">
        <w:t xml:space="preserve"> </w:t>
      </w:r>
      <w:proofErr w:type="spellStart"/>
      <w:r w:rsidRPr="0072534F">
        <w:t>hortumlar</w:t>
      </w:r>
      <w:proofErr w:type="spellEnd"/>
      <w:r w:rsidRPr="0072534F">
        <w:t xml:space="preserve"> </w:t>
      </w:r>
      <w:proofErr w:type="spellStart"/>
      <w:r w:rsidRPr="0072534F">
        <w:t>orijinal</w:t>
      </w:r>
      <w:proofErr w:type="spellEnd"/>
      <w:r w:rsidRPr="0072534F">
        <w:t xml:space="preserve"> </w:t>
      </w:r>
      <w:proofErr w:type="spellStart"/>
      <w:r w:rsidRPr="0072534F">
        <w:t>çok</w:t>
      </w:r>
      <w:proofErr w:type="spellEnd"/>
      <w:r w:rsidRPr="0072534F">
        <w:t xml:space="preserve"> iyi </w:t>
      </w:r>
      <w:proofErr w:type="spellStart"/>
      <w:r w:rsidRPr="0072534F">
        <w:t>cins</w:t>
      </w:r>
      <w:proofErr w:type="spellEnd"/>
      <w:r w:rsidRPr="0072534F">
        <w:t xml:space="preserve"> </w:t>
      </w:r>
      <w:proofErr w:type="spellStart"/>
      <w:r w:rsidRPr="0072534F">
        <w:t>vulkanize</w:t>
      </w:r>
      <w:proofErr w:type="spellEnd"/>
      <w:r w:rsidRPr="0072534F">
        <w:t xml:space="preserve"> </w:t>
      </w:r>
      <w:proofErr w:type="spellStart"/>
      <w:r w:rsidRPr="0072534F">
        <w:t>kauçuktan</w:t>
      </w:r>
      <w:proofErr w:type="spellEnd"/>
      <w:r w:rsidRPr="0072534F">
        <w:t xml:space="preserve"> </w:t>
      </w:r>
      <w:proofErr w:type="spellStart"/>
      <w:proofErr w:type="gramStart"/>
      <w:r w:rsidRPr="0072534F">
        <w:t>imal</w:t>
      </w:r>
      <w:proofErr w:type="spellEnd"/>
      <w:r w:rsidRPr="0072534F">
        <w:t xml:space="preserve">  </w:t>
      </w:r>
      <w:proofErr w:type="spellStart"/>
      <w:r w:rsidRPr="0072534F">
        <w:t>edilmiş</w:t>
      </w:r>
      <w:proofErr w:type="spellEnd"/>
      <w:proofErr w:type="gramEnd"/>
      <w:r w:rsidRPr="0072534F">
        <w:t xml:space="preserve"> </w:t>
      </w:r>
      <w:proofErr w:type="spellStart"/>
      <w:r w:rsidRPr="0072534F">
        <w:t>olacak</w:t>
      </w:r>
      <w:proofErr w:type="spellEnd"/>
      <w:r w:rsidRPr="0072534F">
        <w:t xml:space="preserve"> </w:t>
      </w:r>
      <w:proofErr w:type="spellStart"/>
      <w:r w:rsidRPr="0072534F">
        <w:t>veya</w:t>
      </w:r>
      <w:proofErr w:type="spellEnd"/>
      <w:r w:rsidRPr="0072534F">
        <w:t xml:space="preserve"> </w:t>
      </w:r>
      <w:proofErr w:type="spellStart"/>
      <w:r w:rsidRPr="0072534F">
        <w:t>poliüretandan</w:t>
      </w:r>
      <w:proofErr w:type="spellEnd"/>
      <w:r w:rsidRPr="0072534F">
        <w:t xml:space="preserve"> </w:t>
      </w:r>
      <w:proofErr w:type="spellStart"/>
      <w:r w:rsidRPr="0072534F">
        <w:t>imal</w:t>
      </w:r>
      <w:proofErr w:type="spellEnd"/>
      <w:r w:rsidRPr="0072534F">
        <w:t xml:space="preserve"> </w:t>
      </w:r>
      <w:proofErr w:type="spellStart"/>
      <w:r w:rsidRPr="0072534F">
        <w:t>edilmiş</w:t>
      </w:r>
      <w:proofErr w:type="spellEnd"/>
      <w:r w:rsidRPr="0072534F">
        <w:t xml:space="preserve"> </w:t>
      </w:r>
      <w:proofErr w:type="spellStart"/>
      <w:r w:rsidRPr="0072534F">
        <w:t>olacak</w:t>
      </w:r>
      <w:proofErr w:type="spellEnd"/>
      <w:r w:rsidRPr="0072534F">
        <w:t xml:space="preserve"> </w:t>
      </w:r>
      <w:proofErr w:type="spellStart"/>
      <w:r w:rsidRPr="0072534F">
        <w:t>ve</w:t>
      </w:r>
      <w:proofErr w:type="spellEnd"/>
      <w:r w:rsidRPr="0072534F">
        <w:t xml:space="preserve"> </w:t>
      </w:r>
      <w:proofErr w:type="spellStart"/>
      <w:r w:rsidRPr="0072534F">
        <w:t>hava</w:t>
      </w:r>
      <w:proofErr w:type="spellEnd"/>
      <w:r w:rsidRPr="0072534F">
        <w:t xml:space="preserve"> </w:t>
      </w:r>
      <w:proofErr w:type="spellStart"/>
      <w:r w:rsidRPr="0072534F">
        <w:t>verilmesi</w:t>
      </w:r>
      <w:proofErr w:type="spellEnd"/>
      <w:r w:rsidRPr="0072534F">
        <w:t xml:space="preserve"> </w:t>
      </w:r>
      <w:proofErr w:type="spellStart"/>
      <w:r w:rsidRPr="0072534F">
        <w:t>anında</w:t>
      </w:r>
      <w:proofErr w:type="spellEnd"/>
      <w:r w:rsidRPr="0072534F">
        <w:t xml:space="preserve"> </w:t>
      </w:r>
      <w:proofErr w:type="spellStart"/>
      <w:r w:rsidRPr="0072534F">
        <w:t>derhal</w:t>
      </w:r>
      <w:proofErr w:type="spellEnd"/>
      <w:r w:rsidRPr="0072534F">
        <w:t xml:space="preserve"> </w:t>
      </w:r>
      <w:proofErr w:type="spellStart"/>
      <w:r w:rsidRPr="0072534F">
        <w:t>şişecek</w:t>
      </w:r>
      <w:proofErr w:type="spellEnd"/>
      <w:r w:rsidRPr="0072534F">
        <w:t xml:space="preserve"> </w:t>
      </w:r>
      <w:proofErr w:type="spellStart"/>
      <w:r w:rsidRPr="0072534F">
        <w:t>gevşemeyecektir</w:t>
      </w:r>
      <w:proofErr w:type="spellEnd"/>
      <w:r w:rsidRPr="0072534F">
        <w:t xml:space="preserve">. </w:t>
      </w:r>
    </w:p>
    <w:p w14:paraId="3D3E44C2" w14:textId="77777777" w:rsidR="002741FE" w:rsidRDefault="002741FE" w:rsidP="002741FE">
      <w:pPr>
        <w:pStyle w:val="NormalWeb"/>
        <w:numPr>
          <w:ilvl w:val="0"/>
          <w:numId w:val="2"/>
        </w:numPr>
        <w:spacing w:after="0" w:afterAutospacing="0" w:line="276" w:lineRule="auto"/>
      </w:pPr>
      <w:proofErr w:type="spellStart"/>
      <w:r w:rsidRPr="0072534F">
        <w:t>Hortumlar</w:t>
      </w:r>
      <w:proofErr w:type="spellEnd"/>
      <w:r w:rsidRPr="0072534F">
        <w:t xml:space="preserve"> </w:t>
      </w:r>
      <w:proofErr w:type="spellStart"/>
      <w:r w:rsidRPr="0072534F">
        <w:t>katlanmaya</w:t>
      </w:r>
      <w:proofErr w:type="spellEnd"/>
      <w:r w:rsidRPr="0072534F">
        <w:t xml:space="preserve"> </w:t>
      </w:r>
      <w:proofErr w:type="spellStart"/>
      <w:r w:rsidRPr="0072534F">
        <w:t>dayanıklı</w:t>
      </w:r>
      <w:proofErr w:type="spellEnd"/>
      <w:r w:rsidRPr="0072534F">
        <w:t xml:space="preserve"> </w:t>
      </w:r>
      <w:proofErr w:type="spellStart"/>
      <w:r w:rsidRPr="0072534F">
        <w:t>çok</w:t>
      </w:r>
      <w:proofErr w:type="spellEnd"/>
      <w:r w:rsidRPr="0072534F">
        <w:t xml:space="preserve"> iyi </w:t>
      </w:r>
      <w:proofErr w:type="spellStart"/>
      <w:r w:rsidRPr="0072534F">
        <w:t>cins</w:t>
      </w:r>
      <w:proofErr w:type="spellEnd"/>
      <w:r w:rsidRPr="0072534F">
        <w:t xml:space="preserve"> </w:t>
      </w:r>
      <w:proofErr w:type="spellStart"/>
      <w:r w:rsidRPr="0072534F">
        <w:t>vulkanize</w:t>
      </w:r>
      <w:proofErr w:type="spellEnd"/>
      <w:r w:rsidRPr="0072534F">
        <w:t xml:space="preserve"> </w:t>
      </w:r>
      <w:proofErr w:type="spellStart"/>
      <w:r w:rsidRPr="0072534F">
        <w:t>kauçuktan</w:t>
      </w:r>
      <w:proofErr w:type="spellEnd"/>
      <w:r w:rsidRPr="0072534F">
        <w:t xml:space="preserve"> </w:t>
      </w:r>
      <w:proofErr w:type="spellStart"/>
      <w:r w:rsidRPr="0072534F">
        <w:t>veya</w:t>
      </w:r>
      <w:proofErr w:type="spellEnd"/>
      <w:r w:rsidRPr="0072534F">
        <w:t xml:space="preserve"> </w:t>
      </w:r>
      <w:proofErr w:type="spellStart"/>
      <w:r w:rsidRPr="0072534F">
        <w:t>poliüretendan</w:t>
      </w:r>
      <w:proofErr w:type="spellEnd"/>
      <w:r w:rsidRPr="0072534F">
        <w:t xml:space="preserve"> </w:t>
      </w:r>
      <w:proofErr w:type="spellStart"/>
      <w:r w:rsidRPr="0072534F">
        <w:t>yapılmış</w:t>
      </w:r>
      <w:proofErr w:type="spellEnd"/>
      <w:r w:rsidRPr="0072534F">
        <w:t xml:space="preserve"> </w:t>
      </w:r>
      <w:proofErr w:type="spellStart"/>
      <w:r w:rsidRPr="0072534F">
        <w:t>olacaktır</w:t>
      </w:r>
      <w:proofErr w:type="spellEnd"/>
      <w:r w:rsidRPr="0072534F">
        <w:t xml:space="preserve">. </w:t>
      </w:r>
    </w:p>
    <w:p w14:paraId="5FCB2941" w14:textId="285DBA78" w:rsidR="002741FE" w:rsidRDefault="002741FE" w:rsidP="002741FE">
      <w:pPr>
        <w:pStyle w:val="ListeParagraf"/>
        <w:numPr>
          <w:ilvl w:val="0"/>
          <w:numId w:val="2"/>
        </w:numPr>
        <w:spacing w:after="0" w:line="276" w:lineRule="auto"/>
        <w:jc w:val="both"/>
      </w:pPr>
      <w:r w:rsidRPr="002741FE">
        <w:t>Yenidoğan tansiyon manşonu</w:t>
      </w:r>
      <w:r>
        <w:rPr>
          <w:rFonts w:ascii="Times New Roman" w:hAnsi="Times New Roman" w:cs="Times New Roman"/>
        </w:rPr>
        <w:t>,</w:t>
      </w:r>
      <w:r w:rsidRPr="002741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Pr="008010CB">
        <w:rPr>
          <w:rFonts w:ascii="Times New Roman" w:hAnsi="Times New Roman" w:cs="Times New Roman"/>
        </w:rPr>
        <w:t xml:space="preserve">enidoğan </w:t>
      </w:r>
      <w:r>
        <w:rPr>
          <w:rFonts w:ascii="Times New Roman" w:hAnsi="Times New Roman" w:cs="Times New Roman"/>
        </w:rPr>
        <w:t>ambulanslarda kullanılan tansiyon aletleri ile uyumlu olmalıdır.</w:t>
      </w:r>
    </w:p>
    <w:p w14:paraId="136E0B46" w14:textId="77777777" w:rsidR="001B4F99" w:rsidRDefault="001B4F99"/>
    <w:sectPr w:rsidR="001B4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95413"/>
    <w:multiLevelType w:val="hybridMultilevel"/>
    <w:tmpl w:val="2F08C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D53FA"/>
    <w:multiLevelType w:val="hybridMultilevel"/>
    <w:tmpl w:val="9F80593E"/>
    <w:lvl w:ilvl="0" w:tplc="3980661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B3BC7"/>
    <w:multiLevelType w:val="hybridMultilevel"/>
    <w:tmpl w:val="5860C27A"/>
    <w:lvl w:ilvl="0" w:tplc="5E0E9F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742934">
    <w:abstractNumId w:val="1"/>
  </w:num>
  <w:num w:numId="2" w16cid:durableId="1460952234">
    <w:abstractNumId w:val="0"/>
  </w:num>
  <w:num w:numId="3" w16cid:durableId="1418598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F99"/>
    <w:rsid w:val="001B4F99"/>
    <w:rsid w:val="002741FE"/>
    <w:rsid w:val="00F55D4B"/>
    <w:rsid w:val="00F9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95B4"/>
  <w15:chartTrackingRefBased/>
  <w15:docId w15:val="{8E0BDD17-ACCC-40A2-AEDF-68AE9269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B4F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4F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4F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4F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4F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B4F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4F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4F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4F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4F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4F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4F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4F9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4F9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4F9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4F9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4F9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4F9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B4F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4F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B4F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B4F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B4F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B4F9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B4F9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B4F9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B4F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B4F9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B4F99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274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2025-08-21T08:36:00Z</dcterms:created>
  <dcterms:modified xsi:type="dcterms:W3CDTF">2025-08-21T11:11:00Z</dcterms:modified>
</cp:coreProperties>
</file>